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25A" w:rsidRPr="0063625A" w:rsidRDefault="0063625A" w:rsidP="0063625A">
      <w:pPr>
        <w:rPr>
          <w:rFonts w:ascii="Times New Roman" w:hAnsi="Times New Roman" w:cs="Times New Roman"/>
        </w:rPr>
      </w:pPr>
    </w:p>
    <w:p w:rsidR="0063625A" w:rsidRPr="0063625A" w:rsidRDefault="0063625A" w:rsidP="0063625A">
      <w:pPr>
        <w:pStyle w:val="NoSpacing"/>
        <w:rPr>
          <w:rFonts w:ascii="Times New Roman" w:hAnsi="Times New Roman" w:cs="Times New Roman"/>
          <w:b/>
          <w:sz w:val="28"/>
          <w:szCs w:val="28"/>
        </w:rPr>
      </w:pPr>
      <w:r w:rsidRPr="0063625A">
        <w:rPr>
          <w:rFonts w:ascii="Times New Roman" w:hAnsi="Times New Roman" w:cs="Times New Roman"/>
          <w:b/>
          <w:sz w:val="28"/>
          <w:szCs w:val="28"/>
        </w:rPr>
        <w:t>FOR IMMEDIATE RELEASE</w:t>
      </w:r>
    </w:p>
    <w:p w:rsidR="0063625A" w:rsidRPr="0063625A" w:rsidRDefault="0063625A" w:rsidP="0063625A">
      <w:pPr>
        <w:pStyle w:val="NoSpacing"/>
        <w:rPr>
          <w:rFonts w:ascii="Times New Roman" w:hAnsi="Times New Roman" w:cs="Times New Roman"/>
          <w:sz w:val="28"/>
        </w:rPr>
      </w:pPr>
    </w:p>
    <w:p w:rsidR="0063625A" w:rsidRPr="00BA5099" w:rsidRDefault="00BA5099" w:rsidP="0063625A">
      <w:pPr>
        <w:pStyle w:val="NoSpacing"/>
        <w:jc w:val="center"/>
        <w:rPr>
          <w:rFonts w:ascii="Times New Roman" w:hAnsi="Times New Roman" w:cs="Times New Roman"/>
          <w:sz w:val="28"/>
        </w:rPr>
      </w:pPr>
      <w:r w:rsidRPr="00BA5099">
        <w:rPr>
          <w:rFonts w:ascii="Times New Roman" w:hAnsi="Times New Roman" w:cs="Times New Roman"/>
          <w:sz w:val="28"/>
        </w:rPr>
        <w:t xml:space="preserve">AREA </w:t>
      </w:r>
      <w:r w:rsidR="0063625A" w:rsidRPr="00BA5099">
        <w:rPr>
          <w:rFonts w:ascii="Times New Roman" w:hAnsi="Times New Roman" w:cs="Times New Roman"/>
          <w:sz w:val="28"/>
        </w:rPr>
        <w:t>ENGINEERING FIRM HITS MILESTONE WITH</w:t>
      </w:r>
    </w:p>
    <w:p w:rsidR="0063625A" w:rsidRPr="00BA5099" w:rsidRDefault="00603833" w:rsidP="0063625A">
      <w:pPr>
        <w:pStyle w:val="NoSpacing"/>
        <w:jc w:val="center"/>
        <w:rPr>
          <w:rFonts w:ascii="Times New Roman" w:hAnsi="Times New Roman" w:cs="Times New Roman"/>
          <w:sz w:val="28"/>
        </w:rPr>
      </w:pPr>
      <w:r>
        <w:rPr>
          <w:rFonts w:ascii="Times New Roman" w:hAnsi="Times New Roman" w:cs="Times New Roman"/>
          <w:sz w:val="28"/>
        </w:rPr>
        <w:t>5 MILLION-SQUARE-</w:t>
      </w:r>
      <w:r w:rsidR="0063625A" w:rsidRPr="00BA5099">
        <w:rPr>
          <w:rFonts w:ascii="Times New Roman" w:hAnsi="Times New Roman" w:cs="Times New Roman"/>
          <w:sz w:val="28"/>
        </w:rPr>
        <w:t>FOOT PROJECT IN INDIA</w:t>
      </w:r>
    </w:p>
    <w:p w:rsidR="0063625A" w:rsidRPr="00BA5099" w:rsidRDefault="0063625A" w:rsidP="0063625A">
      <w:pPr>
        <w:pStyle w:val="NoSpacing"/>
        <w:jc w:val="center"/>
        <w:rPr>
          <w:rFonts w:ascii="Times New Roman" w:hAnsi="Times New Roman" w:cs="Times New Roman"/>
          <w:sz w:val="28"/>
        </w:rPr>
      </w:pPr>
    </w:p>
    <w:p w:rsidR="0063625A" w:rsidRPr="0063625A" w:rsidRDefault="0063625A" w:rsidP="0063625A">
      <w:pPr>
        <w:pStyle w:val="NoSpacing"/>
        <w:spacing w:line="360" w:lineRule="auto"/>
        <w:jc w:val="both"/>
        <w:rPr>
          <w:rFonts w:ascii="Times New Roman" w:hAnsi="Times New Roman" w:cs="Times New Roman"/>
          <w:sz w:val="24"/>
          <w:szCs w:val="24"/>
        </w:rPr>
      </w:pPr>
      <w:r w:rsidRPr="00BA5099">
        <w:rPr>
          <w:rFonts w:ascii="Times New Roman" w:hAnsi="Times New Roman" w:cs="Times New Roman"/>
          <w:sz w:val="24"/>
          <w:szCs w:val="24"/>
        </w:rPr>
        <w:t xml:space="preserve">CHICAGO, ILLINOIS – </w:t>
      </w:r>
      <w:r w:rsidR="00BA5099" w:rsidRPr="00BA5099">
        <w:rPr>
          <w:rFonts w:ascii="Times New Roman" w:hAnsi="Times New Roman" w:cs="Times New Roman"/>
          <w:sz w:val="24"/>
          <w:szCs w:val="24"/>
        </w:rPr>
        <w:t>November 1</w:t>
      </w:r>
      <w:r w:rsidRPr="00BA5099">
        <w:rPr>
          <w:rFonts w:ascii="Times New Roman" w:hAnsi="Times New Roman" w:cs="Times New Roman"/>
          <w:sz w:val="24"/>
          <w:szCs w:val="24"/>
        </w:rPr>
        <w:t>, 2016 –</w:t>
      </w:r>
      <w:r w:rsidRPr="0063625A">
        <w:rPr>
          <w:rFonts w:ascii="Times New Roman" w:hAnsi="Times New Roman" w:cs="Times New Roman"/>
          <w:sz w:val="24"/>
          <w:szCs w:val="24"/>
        </w:rPr>
        <w:t xml:space="preserve"> Hot on the heels of starting construction on a major hotel in Mumbai, India, BASE achieved another milestone in its international work.  This month marked the topping off of the 5 million-square-foot Camellias Residential project in Gurgaon, India.  The project includes nine towers ranging in height from 300 to 500-feet tall and includes a three-level, 447,870-square-foot basement that includes 1,887 parking stalls for the residences.  Topping areas over the basement are 15 acres of extensive landscaping that includes a one-acre lake, mostly located over the basement parking.  </w:t>
      </w:r>
    </w:p>
    <w:p w:rsidR="0063625A" w:rsidRPr="0063625A" w:rsidRDefault="0063625A" w:rsidP="0063625A">
      <w:pPr>
        <w:pStyle w:val="NoSpacing"/>
        <w:spacing w:line="360" w:lineRule="auto"/>
        <w:jc w:val="both"/>
        <w:rPr>
          <w:rFonts w:ascii="Times New Roman" w:hAnsi="Times New Roman" w:cs="Times New Roman"/>
          <w:sz w:val="24"/>
          <w:szCs w:val="24"/>
        </w:rPr>
      </w:pPr>
    </w:p>
    <w:p w:rsidR="0063625A" w:rsidRPr="0063625A" w:rsidRDefault="0063625A" w:rsidP="0063625A">
      <w:pPr>
        <w:pStyle w:val="NoSpacing"/>
        <w:spacing w:line="360" w:lineRule="auto"/>
        <w:jc w:val="both"/>
        <w:rPr>
          <w:rFonts w:ascii="Times New Roman" w:hAnsi="Times New Roman" w:cs="Times New Roman"/>
          <w:sz w:val="24"/>
          <w:szCs w:val="24"/>
        </w:rPr>
      </w:pPr>
      <w:r w:rsidRPr="0063625A">
        <w:rPr>
          <w:rFonts w:ascii="Times New Roman" w:hAnsi="Times New Roman" w:cs="Times New Roman"/>
          <w:sz w:val="24"/>
          <w:szCs w:val="24"/>
        </w:rPr>
        <w:t xml:space="preserve">This “five star” and LEED Gold project is one of India’s largest residential projects and includes 429 large apartments and 14 expansive luxury penthouses.  The apartments are four or five-bedroom units that range in size from 6,750 to 9,300 square feet.  The penthouses range in size up to 15,500 square feet, some of which include their own swimming pools. Unit prices range from $3 to $7 million U.S. dollars.  </w:t>
      </w:r>
    </w:p>
    <w:p w:rsidR="0063625A" w:rsidRPr="0063625A" w:rsidRDefault="0063625A" w:rsidP="0063625A">
      <w:pPr>
        <w:pStyle w:val="NoSpacing"/>
        <w:spacing w:line="360" w:lineRule="auto"/>
        <w:jc w:val="both"/>
        <w:rPr>
          <w:rFonts w:ascii="Times New Roman" w:hAnsi="Times New Roman" w:cs="Times New Roman"/>
          <w:sz w:val="24"/>
          <w:szCs w:val="24"/>
        </w:rPr>
      </w:pPr>
    </w:p>
    <w:p w:rsidR="0063625A" w:rsidRPr="0063625A" w:rsidRDefault="0063625A" w:rsidP="0063625A">
      <w:pPr>
        <w:pStyle w:val="NoSpacing"/>
        <w:spacing w:line="360" w:lineRule="auto"/>
        <w:jc w:val="both"/>
        <w:rPr>
          <w:rFonts w:ascii="Times New Roman" w:hAnsi="Times New Roman" w:cs="Times New Roman"/>
          <w:sz w:val="24"/>
          <w:szCs w:val="24"/>
        </w:rPr>
      </w:pPr>
      <w:r w:rsidRPr="0063625A">
        <w:rPr>
          <w:rFonts w:ascii="Times New Roman" w:hAnsi="Times New Roman" w:cs="Times New Roman"/>
          <w:sz w:val="24"/>
          <w:szCs w:val="24"/>
        </w:rPr>
        <w:t xml:space="preserve">The project boasts some impressive statistics including having </w:t>
      </w:r>
      <w:r w:rsidRPr="00BA5099">
        <w:rPr>
          <w:rFonts w:ascii="Times New Roman" w:hAnsi="Times New Roman" w:cs="Times New Roman"/>
          <w:sz w:val="24"/>
          <w:szCs w:val="24"/>
        </w:rPr>
        <w:t>poured close to 280,000 cubic-yards of</w:t>
      </w:r>
      <w:r w:rsidRPr="0063625A">
        <w:rPr>
          <w:rFonts w:ascii="Times New Roman" w:hAnsi="Times New Roman" w:cs="Times New Roman"/>
          <w:sz w:val="24"/>
          <w:szCs w:val="24"/>
        </w:rPr>
        <w:t xml:space="preserve"> concrete to top out the structure.  One of the most impressive statistics relates to project safety, notes BASE President Steven Baldridge.  “Topping off was achieved with 27 million man hours with no loss time injury, something difficult to achieve in the U.S., let alone in India.  We are particularly proud to be involved with a contractor and a project that puts worker safety as a high priority.”</w:t>
      </w:r>
    </w:p>
    <w:p w:rsidR="0063625A" w:rsidRPr="0063625A" w:rsidRDefault="0063625A" w:rsidP="0063625A">
      <w:pPr>
        <w:pStyle w:val="NoSpacing"/>
        <w:spacing w:line="360" w:lineRule="auto"/>
        <w:jc w:val="both"/>
        <w:rPr>
          <w:rFonts w:ascii="Times New Roman" w:hAnsi="Times New Roman" w:cs="Times New Roman"/>
          <w:sz w:val="24"/>
          <w:szCs w:val="24"/>
        </w:rPr>
      </w:pPr>
    </w:p>
    <w:p w:rsidR="0063625A" w:rsidRPr="0063625A" w:rsidRDefault="0063625A" w:rsidP="0063625A">
      <w:pPr>
        <w:pStyle w:val="NoSpacing"/>
        <w:spacing w:line="360" w:lineRule="auto"/>
        <w:jc w:val="both"/>
        <w:rPr>
          <w:rFonts w:ascii="Times New Roman" w:hAnsi="Times New Roman" w:cs="Times New Roman"/>
          <w:sz w:val="24"/>
          <w:szCs w:val="24"/>
        </w:rPr>
      </w:pPr>
      <w:r w:rsidRPr="0063625A">
        <w:rPr>
          <w:rFonts w:ascii="Times New Roman" w:hAnsi="Times New Roman" w:cs="Times New Roman"/>
          <w:sz w:val="24"/>
          <w:szCs w:val="24"/>
        </w:rPr>
        <w:t xml:space="preserve">The project’s contractor, Leighton India Contractors Pvt. Ltd., was faced with several challenges, including expedited construction documents and an aggressive construction schedule.  To meet the schedule, Leighton had to find efficiencies in the structure’s construction approach and having worked closely with BASE on previous projects, Leighton enlisted the firm to develop construction documents </w:t>
      </w:r>
      <w:r w:rsidRPr="0063625A">
        <w:rPr>
          <w:rFonts w:ascii="Times New Roman" w:hAnsi="Times New Roman" w:cs="Times New Roman"/>
          <w:sz w:val="24"/>
          <w:szCs w:val="24"/>
        </w:rPr>
        <w:lastRenderedPageBreak/>
        <w:t>with sufficient detail to allow for tower foundation work to begin as soon as the site was excavated to the basement level.  In order to develop the foundation design</w:t>
      </w:r>
      <w:bookmarkStart w:id="0" w:name="_GoBack"/>
      <w:bookmarkEnd w:id="0"/>
      <w:r w:rsidRPr="0063625A">
        <w:rPr>
          <w:rFonts w:ascii="Times New Roman" w:hAnsi="Times New Roman" w:cs="Times New Roman"/>
          <w:sz w:val="24"/>
          <w:szCs w:val="24"/>
        </w:rPr>
        <w:t>, BASE was tasked with completing overall building analysis and BIM models, including the towers, within a short duration of only two months.</w:t>
      </w:r>
    </w:p>
    <w:p w:rsidR="0063625A" w:rsidRPr="0063625A" w:rsidRDefault="0063625A" w:rsidP="0063625A">
      <w:pPr>
        <w:pStyle w:val="NoSpacing"/>
        <w:spacing w:line="360" w:lineRule="auto"/>
        <w:jc w:val="both"/>
        <w:rPr>
          <w:rFonts w:ascii="Times New Roman" w:hAnsi="Times New Roman" w:cs="Times New Roman"/>
        </w:rPr>
      </w:pPr>
    </w:p>
    <w:p w:rsidR="0063625A" w:rsidRPr="0063625A" w:rsidRDefault="0063625A" w:rsidP="0063625A">
      <w:pPr>
        <w:pStyle w:val="NoSpacing"/>
        <w:spacing w:line="360" w:lineRule="auto"/>
        <w:rPr>
          <w:rFonts w:ascii="Times New Roman" w:hAnsi="Times New Roman" w:cs="Times New Roman"/>
        </w:rPr>
      </w:pPr>
      <w:r w:rsidRPr="0063625A">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3E1971C" wp14:editId="106F0104">
                <wp:simplePos x="0" y="0"/>
                <wp:positionH relativeFrom="margin">
                  <wp:posOffset>3124200</wp:posOffset>
                </wp:positionH>
                <wp:positionV relativeFrom="paragraph">
                  <wp:posOffset>1709964</wp:posOffset>
                </wp:positionV>
                <wp:extent cx="3058886" cy="208280"/>
                <wp:effectExtent l="0" t="0" r="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886" cy="208280"/>
                        </a:xfrm>
                        <a:prstGeom prst="rect">
                          <a:avLst/>
                        </a:prstGeom>
                        <a:noFill/>
                        <a:ln w="9525">
                          <a:noFill/>
                          <a:miter lim="800000"/>
                          <a:headEnd/>
                          <a:tailEnd/>
                        </a:ln>
                      </wps:spPr>
                      <wps:txbx>
                        <w:txbxContent>
                          <w:p w:rsidR="0063625A" w:rsidRPr="001061B9" w:rsidRDefault="0063625A" w:rsidP="0063625A">
                            <w:pPr>
                              <w:rPr>
                                <w:rFonts w:ascii="Times New Roman" w:hAnsi="Times New Roman" w:cs="Times New Roman"/>
                                <w:sz w:val="16"/>
                                <w:szCs w:val="16"/>
                              </w:rPr>
                            </w:pPr>
                            <w:r w:rsidRPr="001061B9">
                              <w:rPr>
                                <w:rFonts w:ascii="Times New Roman" w:hAnsi="Times New Roman" w:cs="Times New Roman"/>
                                <w:sz w:val="16"/>
                                <w:szCs w:val="16"/>
                              </w:rPr>
                              <w:t xml:space="preserve">BASE President Steve Baldridge on-site at the </w:t>
                            </w:r>
                            <w:r>
                              <w:rPr>
                                <w:rFonts w:ascii="Times New Roman" w:hAnsi="Times New Roman" w:cs="Times New Roman"/>
                                <w:sz w:val="16"/>
                                <w:szCs w:val="16"/>
                              </w:rPr>
                              <w:t>5</w:t>
                            </w:r>
                            <w:r w:rsidRPr="001061B9">
                              <w:rPr>
                                <w:rFonts w:ascii="Times New Roman" w:hAnsi="Times New Roman" w:cs="Times New Roman"/>
                                <w:sz w:val="16"/>
                                <w:szCs w:val="16"/>
                              </w:rPr>
                              <w:t xml:space="preserve"> million-square-foot Camellias project in Gurgaon, India.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E1971C" id="_x0000_t202" coordsize="21600,21600" o:spt="202" path="m,l,21600r21600,l21600,xe">
                <v:stroke joinstyle="miter"/>
                <v:path gradientshapeok="t" o:connecttype="rect"/>
              </v:shapetype>
              <v:shape id="Text Box 2" o:spid="_x0000_s1026" type="#_x0000_t202" style="position:absolute;margin-left:246pt;margin-top:134.65pt;width:240.85pt;height:16.4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" filled="f" stroked="f">
                <v:textbox style="mso-fit-shape-to-text:t">
                  <w:txbxContent>
                    <w:p w:rsidR="0063625A" w:rsidRPr="001061B9" w:rsidRDefault="0063625A" w:rsidP="0063625A">
                      <w:pPr>
                        <w:rPr>
                          <w:rFonts w:ascii="Times New Roman" w:hAnsi="Times New Roman" w:cs="Times New Roman"/>
                          <w:sz w:val="16"/>
                          <w:szCs w:val="16"/>
                        </w:rPr>
                      </w:pPr>
                      <w:r w:rsidRPr="001061B9">
                        <w:rPr>
                          <w:rFonts w:ascii="Times New Roman" w:hAnsi="Times New Roman" w:cs="Times New Roman"/>
                          <w:sz w:val="16"/>
                          <w:szCs w:val="16"/>
                        </w:rPr>
                        <w:t xml:space="preserve">BASE President Steve Baldridge on-site at the </w:t>
                      </w:r>
                      <w:r>
                        <w:rPr>
                          <w:rFonts w:ascii="Times New Roman" w:hAnsi="Times New Roman" w:cs="Times New Roman"/>
                          <w:sz w:val="16"/>
                          <w:szCs w:val="16"/>
                        </w:rPr>
                        <w:t>5</w:t>
                      </w:r>
                      <w:r w:rsidRPr="001061B9">
                        <w:rPr>
                          <w:rFonts w:ascii="Times New Roman" w:hAnsi="Times New Roman" w:cs="Times New Roman"/>
                          <w:sz w:val="16"/>
                          <w:szCs w:val="16"/>
                        </w:rPr>
                        <w:t xml:space="preserve"> million-square-foot Camellias project in Gurgaon, India.</w:t>
                      </w:r>
                    </w:p>
                  </w:txbxContent>
                </v:textbox>
                <w10:wrap anchorx="margin"/>
              </v:shape>
            </w:pict>
          </mc:Fallback>
        </mc:AlternateContent>
      </w:r>
      <w:r w:rsidRPr="0063625A">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D86A2E4" wp14:editId="0123AD4B">
                <wp:simplePos x="0" y="0"/>
                <wp:positionH relativeFrom="margin">
                  <wp:posOffset>-108857</wp:posOffset>
                </wp:positionH>
                <wp:positionV relativeFrom="paragraph">
                  <wp:posOffset>1699080</wp:posOffset>
                </wp:positionV>
                <wp:extent cx="3058886" cy="2286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886" cy="228600"/>
                        </a:xfrm>
                        <a:prstGeom prst="rect">
                          <a:avLst/>
                        </a:prstGeom>
                        <a:noFill/>
                        <a:ln w="9525">
                          <a:noFill/>
                          <a:miter lim="800000"/>
                          <a:headEnd/>
                          <a:tailEnd/>
                        </a:ln>
                      </wps:spPr>
                      <wps:txbx>
                        <w:txbxContent>
                          <w:p w:rsidR="0063625A" w:rsidRPr="001061B9" w:rsidRDefault="0063625A" w:rsidP="0063625A">
                            <w:pPr>
                              <w:rPr>
                                <w:rFonts w:ascii="Times New Roman" w:hAnsi="Times New Roman" w:cs="Times New Roman"/>
                                <w:sz w:val="16"/>
                                <w:szCs w:val="16"/>
                              </w:rPr>
                            </w:pPr>
                            <w:r>
                              <w:rPr>
                                <w:rFonts w:ascii="Times New Roman" w:hAnsi="Times New Roman" w:cs="Times New Roman"/>
                                <w:sz w:val="16"/>
                                <w:szCs w:val="16"/>
                              </w:rPr>
                              <w:t>Aerial drone shot of the Camellias construction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6A2E4" id="_x0000_s1027" type="#_x0000_t202" style="position:absolute;margin-left:-8.55pt;margin-top:133.8pt;width:240.85pt;height: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" filled="f" stroked="f">
                <v:textbox>
                  <w:txbxContent>
                    <w:p w:rsidR="0063625A" w:rsidRPr="001061B9" w:rsidRDefault="0063625A" w:rsidP="0063625A">
                      <w:pPr>
                        <w:rPr>
                          <w:rFonts w:ascii="Times New Roman" w:hAnsi="Times New Roman" w:cs="Times New Roman"/>
                          <w:sz w:val="16"/>
                          <w:szCs w:val="16"/>
                        </w:rPr>
                      </w:pPr>
                      <w:r>
                        <w:rPr>
                          <w:rFonts w:ascii="Times New Roman" w:hAnsi="Times New Roman" w:cs="Times New Roman"/>
                          <w:sz w:val="16"/>
                          <w:szCs w:val="16"/>
                        </w:rPr>
                        <w:t>Aerial drone shot of the Camellias construction site.</w:t>
                      </w:r>
                    </w:p>
                  </w:txbxContent>
                </v:textbox>
                <w10:wrap anchorx="margin"/>
              </v:shape>
            </w:pict>
          </mc:Fallback>
        </mc:AlternateContent>
      </w:r>
      <w:r w:rsidRPr="0063625A">
        <w:rPr>
          <w:rFonts w:ascii="Times New Roman" w:hAnsi="Times New Roman" w:cs="Times New Roman"/>
          <w:noProof/>
        </w:rPr>
        <w:drawing>
          <wp:inline distT="0" distB="0" distL="0" distR="0" wp14:anchorId="50BBCD05" wp14:editId="4FB50A30">
            <wp:extent cx="2974691" cy="168728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1152" cy="1702295"/>
                    </a:xfrm>
                    <a:prstGeom prst="rect">
                      <a:avLst/>
                    </a:prstGeom>
                  </pic:spPr>
                </pic:pic>
              </a:graphicData>
            </a:graphic>
          </wp:inline>
        </w:drawing>
      </w:r>
      <w:r w:rsidRPr="0063625A">
        <w:rPr>
          <w:rFonts w:ascii="Times New Roman" w:hAnsi="Times New Roman" w:cs="Times New Roman"/>
        </w:rPr>
        <w:tab/>
      </w:r>
      <w:r w:rsidRPr="0063625A">
        <w:rPr>
          <w:rFonts w:ascii="Times New Roman" w:hAnsi="Times New Roman" w:cs="Times New Roman"/>
          <w:noProof/>
        </w:rPr>
        <w:drawing>
          <wp:inline distT="0" distB="0" distL="0" distR="0" wp14:anchorId="6F54C2C7" wp14:editId="21C1495A">
            <wp:extent cx="2995059"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ellia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2693" cy="1708659"/>
                    </a:xfrm>
                    <a:prstGeom prst="rect">
                      <a:avLst/>
                    </a:prstGeom>
                  </pic:spPr>
                </pic:pic>
              </a:graphicData>
            </a:graphic>
          </wp:inline>
        </w:drawing>
      </w:r>
    </w:p>
    <w:p w:rsidR="0063625A" w:rsidRPr="0063625A" w:rsidRDefault="0063625A" w:rsidP="0063625A">
      <w:pPr>
        <w:pStyle w:val="NoSpacing"/>
        <w:spacing w:line="360" w:lineRule="auto"/>
        <w:rPr>
          <w:rFonts w:ascii="Times New Roman" w:hAnsi="Times New Roman" w:cs="Times New Roman"/>
        </w:rPr>
      </w:pPr>
    </w:p>
    <w:p w:rsidR="0063625A" w:rsidRPr="0063625A" w:rsidRDefault="0063625A" w:rsidP="0063625A">
      <w:pPr>
        <w:pStyle w:val="NoSpacing"/>
        <w:spacing w:line="360" w:lineRule="auto"/>
        <w:jc w:val="center"/>
        <w:rPr>
          <w:rFonts w:ascii="Times New Roman" w:hAnsi="Times New Roman" w:cs="Times New Roman"/>
        </w:rPr>
      </w:pPr>
    </w:p>
    <w:p w:rsidR="0063625A" w:rsidRPr="0063625A" w:rsidRDefault="0063625A" w:rsidP="0063625A">
      <w:pPr>
        <w:jc w:val="center"/>
        <w:rPr>
          <w:rFonts w:ascii="Times New Roman" w:hAnsi="Times New Roman" w:cs="Times New Roman"/>
          <w:sz w:val="24"/>
        </w:rPr>
      </w:pPr>
      <w:r w:rsidRPr="0063625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F27BB52" wp14:editId="0249E00E">
                <wp:simplePos x="0" y="0"/>
                <wp:positionH relativeFrom="margin">
                  <wp:posOffset>1600200</wp:posOffset>
                </wp:positionH>
                <wp:positionV relativeFrom="paragraph">
                  <wp:posOffset>1888763</wp:posOffset>
                </wp:positionV>
                <wp:extent cx="3749040" cy="20828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208280"/>
                        </a:xfrm>
                        <a:prstGeom prst="rect">
                          <a:avLst/>
                        </a:prstGeom>
                        <a:noFill/>
                        <a:ln w="9525">
                          <a:noFill/>
                          <a:miter lim="800000"/>
                          <a:headEnd/>
                          <a:tailEnd/>
                        </a:ln>
                      </wps:spPr>
                      <wps:txbx>
                        <w:txbxContent>
                          <w:p w:rsidR="0063625A" w:rsidRPr="001061B9" w:rsidRDefault="0063625A" w:rsidP="0063625A">
                            <w:pPr>
                              <w:rPr>
                                <w:rFonts w:ascii="Times New Roman" w:hAnsi="Times New Roman" w:cs="Times New Roman"/>
                                <w:sz w:val="16"/>
                              </w:rPr>
                            </w:pPr>
                            <w:r w:rsidRPr="001061B9">
                              <w:rPr>
                                <w:rFonts w:ascii="Times New Roman" w:hAnsi="Times New Roman" w:cs="Times New Roman"/>
                                <w:sz w:val="16"/>
                              </w:rPr>
                              <w:t>Rendering of the completed Camellias.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7BB52" id="_x0000_s1028" type="#_x0000_t202" style="position:absolute;left:0;text-align:left;margin-left:126pt;margin-top:148.7pt;width:295.2pt;height:16.4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" filled="f" stroked="f">
                <v:textbox style="mso-fit-shape-to-text:t">
                  <w:txbxContent>
                    <w:p w:rsidR="0063625A" w:rsidRPr="001061B9" w:rsidRDefault="0063625A" w:rsidP="0063625A">
                      <w:pPr>
                        <w:rPr>
                          <w:rFonts w:ascii="Times New Roman" w:hAnsi="Times New Roman" w:cs="Times New Roman"/>
                          <w:sz w:val="16"/>
                        </w:rPr>
                      </w:pPr>
                      <w:r w:rsidRPr="001061B9">
                        <w:rPr>
                          <w:rFonts w:ascii="Times New Roman" w:hAnsi="Times New Roman" w:cs="Times New Roman"/>
                          <w:sz w:val="16"/>
                        </w:rPr>
                        <w:t>Rendering of the completed Camellias.</w:t>
                      </w:r>
                    </w:p>
                  </w:txbxContent>
                </v:textbox>
                <w10:wrap anchorx="margin"/>
              </v:shape>
            </w:pict>
          </mc:Fallback>
        </mc:AlternateContent>
      </w:r>
      <w:r w:rsidRPr="0063625A">
        <w:rPr>
          <w:rFonts w:ascii="Times New Roman" w:hAnsi="Times New Roman" w:cs="Times New Roman"/>
          <w:noProof/>
        </w:rPr>
        <w:drawing>
          <wp:inline distT="0" distB="0" distL="0" distR="0" wp14:anchorId="67253374" wp14:editId="1933D617">
            <wp:extent cx="3058886" cy="187128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4293" cy="1886823"/>
                    </a:xfrm>
                    <a:prstGeom prst="rect">
                      <a:avLst/>
                    </a:prstGeom>
                  </pic:spPr>
                </pic:pic>
              </a:graphicData>
            </a:graphic>
          </wp:inline>
        </w:drawing>
      </w:r>
    </w:p>
    <w:p w:rsidR="0063625A" w:rsidRPr="0063625A" w:rsidRDefault="0063625A" w:rsidP="0063625A">
      <w:pPr>
        <w:jc w:val="center"/>
        <w:rPr>
          <w:rFonts w:ascii="Times New Roman" w:hAnsi="Times New Roman" w:cs="Times New Roman"/>
          <w:sz w:val="24"/>
        </w:rPr>
      </w:pPr>
    </w:p>
    <w:p w:rsidR="0063625A" w:rsidRPr="0063625A" w:rsidRDefault="0063625A" w:rsidP="0063625A">
      <w:pPr>
        <w:jc w:val="center"/>
        <w:rPr>
          <w:rFonts w:ascii="Times New Roman" w:hAnsi="Times New Roman" w:cs="Times New Roman"/>
        </w:rPr>
      </w:pPr>
    </w:p>
    <w:p w:rsidR="0063625A" w:rsidRPr="0063625A" w:rsidRDefault="0063625A" w:rsidP="0063625A">
      <w:pPr>
        <w:widowControl w:val="0"/>
        <w:jc w:val="both"/>
        <w:rPr>
          <w:rFonts w:ascii="Times New Roman" w:hAnsi="Times New Roman" w:cs="Times New Roman"/>
          <w:sz w:val="16"/>
          <w:szCs w:val="18"/>
        </w:rPr>
      </w:pPr>
      <w:r w:rsidRPr="0063625A">
        <w:rPr>
          <w:rFonts w:ascii="Times New Roman" w:hAnsi="Times New Roman" w:cs="Times New Roman"/>
          <w:sz w:val="16"/>
          <w:szCs w:val="18"/>
        </w:rPr>
        <w:t xml:space="preserve">Baldridge &amp; Associates Structural Engineering, Inc. (BASE) is an internationally recognized full-service structural engineering and forensic consulting firms with offices in Honolulu, Chicago, Guam, and Delhi.  Projects in its vast portfolio include government, commercial, and residential work.  Since its inception in 1995, BASE has encouraged the evaluation of each project from the client’s point of view with emphasis on schedule, economy and detail as reflected by the unique needs of the client and their project.  BASE also operates BASE Testing &amp; Inspection (T&amp;I). For more information, visit </w:t>
      </w:r>
      <w:hyperlink r:id="rId9" w:history="1">
        <w:r w:rsidRPr="0063625A">
          <w:rPr>
            <w:rStyle w:val="Hyperlink"/>
            <w:rFonts w:ascii="Times New Roman" w:hAnsi="Times New Roman" w:cs="Times New Roman"/>
            <w:sz w:val="16"/>
            <w:szCs w:val="18"/>
          </w:rPr>
          <w:t>www.baseengr.com</w:t>
        </w:r>
      </w:hyperlink>
      <w:r w:rsidRPr="0063625A">
        <w:rPr>
          <w:rFonts w:ascii="Times New Roman" w:hAnsi="Times New Roman" w:cs="Times New Roman"/>
          <w:sz w:val="16"/>
          <w:szCs w:val="18"/>
        </w:rPr>
        <w:t>.</w:t>
      </w:r>
    </w:p>
    <w:p w:rsidR="0063625A" w:rsidRPr="0063625A" w:rsidRDefault="0063625A" w:rsidP="0063625A">
      <w:pPr>
        <w:widowControl w:val="0"/>
        <w:jc w:val="both"/>
        <w:rPr>
          <w:rFonts w:ascii="Times New Roman" w:hAnsi="Times New Roman" w:cs="Times New Roman"/>
          <w:sz w:val="16"/>
          <w:szCs w:val="18"/>
        </w:rPr>
      </w:pPr>
    </w:p>
    <w:p w:rsidR="0063625A" w:rsidRPr="0063625A" w:rsidRDefault="0063625A" w:rsidP="0063625A">
      <w:pPr>
        <w:autoSpaceDE w:val="0"/>
        <w:autoSpaceDN w:val="0"/>
        <w:adjustRightInd w:val="0"/>
        <w:jc w:val="center"/>
        <w:rPr>
          <w:rFonts w:ascii="Times New Roman" w:hAnsi="Times New Roman" w:cs="Times New Roman"/>
          <w:sz w:val="28"/>
        </w:rPr>
      </w:pPr>
      <w:r w:rsidRPr="0063625A">
        <w:rPr>
          <w:rFonts w:ascii="Times New Roman" w:hAnsi="Times New Roman" w:cs="Times New Roman"/>
          <w:spacing w:val="-3"/>
          <w:sz w:val="24"/>
          <w:szCs w:val="18"/>
        </w:rPr>
        <w:t># # #</w:t>
      </w:r>
    </w:p>
    <w:p w:rsidR="00E840C6" w:rsidRPr="0063625A" w:rsidRDefault="00E840C6">
      <w:pPr>
        <w:rPr>
          <w:rFonts w:ascii="Times New Roman" w:hAnsi="Times New Roman" w:cs="Times New Roman"/>
        </w:rPr>
      </w:pPr>
    </w:p>
    <w:sectPr w:rsidR="00E840C6" w:rsidRPr="0063625A" w:rsidSect="0063625A">
      <w:headerReference w:type="default" r:id="rId10"/>
      <w:footerReference w:type="default" r:id="rId11"/>
      <w:headerReference w:type="first" r:id="rId12"/>
      <w:footerReference w:type="first" r:id="rId13"/>
      <w:pgSz w:w="12240" w:h="15840"/>
      <w:pgMar w:top="1440" w:right="1080" w:bottom="907"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25A" w:rsidRDefault="0063625A" w:rsidP="0063625A">
      <w:pPr>
        <w:spacing w:after="0" w:line="240" w:lineRule="auto"/>
      </w:pPr>
      <w:r>
        <w:separator/>
      </w:r>
    </w:p>
  </w:endnote>
  <w:endnote w:type="continuationSeparator" w:id="0">
    <w:p w:rsidR="0063625A" w:rsidRDefault="0063625A" w:rsidP="00636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0C4" w:rsidRDefault="001E00C4" w:rsidP="001E00C4">
    <w:pPr>
      <w:pStyle w:val="Footer"/>
      <w:jc w:val="center"/>
    </w:pPr>
    <w:r w:rsidRPr="00EC747E">
      <w:rPr>
        <w:noProof/>
      </w:rPr>
      <w:drawing>
        <wp:inline distT="0" distB="0" distL="0" distR="0" wp14:anchorId="31B3DE52" wp14:editId="5C64C3DB">
          <wp:extent cx="1188720" cy="175260"/>
          <wp:effectExtent l="0" t="0" r="0" b="0"/>
          <wp:docPr id="8" name="Picture 14" descr="Red Dot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 Dots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7526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25A" w:rsidRDefault="0063625A" w:rsidP="0063625A">
    <w:pPr>
      <w:pStyle w:val="Footer"/>
      <w:jc w:val="center"/>
    </w:pPr>
  </w:p>
  <w:p w:rsidR="0063625A" w:rsidRDefault="0063625A" w:rsidP="0063625A">
    <w:pPr>
      <w:pStyle w:val="Footer"/>
      <w:jc w:val="center"/>
    </w:pPr>
    <w:r w:rsidRPr="00EC747E">
      <w:rPr>
        <w:noProof/>
      </w:rPr>
      <w:drawing>
        <wp:inline distT="0" distB="0" distL="0" distR="0" wp14:anchorId="4D86A3D6" wp14:editId="414828A7">
          <wp:extent cx="1188720" cy="175260"/>
          <wp:effectExtent l="0" t="0" r="0" b="0"/>
          <wp:docPr id="46" name="Picture 14" descr="Red Dot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 Dots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752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25A" w:rsidRDefault="0063625A" w:rsidP="0063625A">
      <w:pPr>
        <w:spacing w:after="0" w:line="240" w:lineRule="auto"/>
      </w:pPr>
      <w:r>
        <w:separator/>
      </w:r>
    </w:p>
  </w:footnote>
  <w:footnote w:type="continuationSeparator" w:id="0">
    <w:p w:rsidR="0063625A" w:rsidRDefault="0063625A" w:rsidP="006362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099" w:rsidRPr="00BA5099" w:rsidRDefault="00BA5099" w:rsidP="00BA5099">
    <w:pPr>
      <w:pStyle w:val="NoSpacing"/>
      <w:rPr>
        <w:rFonts w:ascii="Times New Roman" w:hAnsi="Times New Roman" w:cs="Times New Roman"/>
        <w:b/>
        <w:sz w:val="20"/>
        <w:szCs w:val="20"/>
      </w:rPr>
    </w:pPr>
    <w:r w:rsidRPr="00BA5099">
      <w:rPr>
        <w:rFonts w:ascii="Times New Roman" w:hAnsi="Times New Roman" w:cs="Times New Roman"/>
        <w:b/>
        <w:sz w:val="20"/>
        <w:szCs w:val="20"/>
      </w:rPr>
      <w:t xml:space="preserve">Area engineering firm hits milestone with 5 </w:t>
    </w:r>
    <w:r w:rsidR="00603833">
      <w:rPr>
        <w:rFonts w:ascii="Times New Roman" w:hAnsi="Times New Roman" w:cs="Times New Roman"/>
        <w:b/>
        <w:sz w:val="20"/>
        <w:szCs w:val="20"/>
      </w:rPr>
      <w:t>million-square-</w:t>
    </w:r>
    <w:r>
      <w:rPr>
        <w:rFonts w:ascii="Times New Roman" w:hAnsi="Times New Roman" w:cs="Times New Roman"/>
        <w:b/>
        <w:sz w:val="20"/>
        <w:szCs w:val="20"/>
      </w:rPr>
      <w:t>foot project in I</w:t>
    </w:r>
    <w:r w:rsidRPr="00BA5099">
      <w:rPr>
        <w:rFonts w:ascii="Times New Roman" w:hAnsi="Times New Roman" w:cs="Times New Roman"/>
        <w:b/>
        <w:sz w:val="20"/>
        <w:szCs w:val="20"/>
      </w:rPr>
      <w:t>ndia</w:t>
    </w:r>
  </w:p>
  <w:p w:rsidR="0063625A" w:rsidRPr="0063625A" w:rsidRDefault="0063625A">
    <w:pPr>
      <w:pStyle w:val="Header"/>
      <w:rPr>
        <w:rFonts w:ascii="Times New Roman" w:hAnsi="Times New Roman" w:cs="Times New Roman"/>
        <w:sz w:val="20"/>
      </w:rPr>
    </w:pPr>
    <w:r w:rsidRPr="0063625A">
      <w:rPr>
        <w:rFonts w:ascii="Times New Roman" w:hAnsi="Times New Roman" w:cs="Times New Roman"/>
        <w:sz w:val="20"/>
      </w:rPr>
      <w:t xml:space="preserve">Page </w:t>
    </w:r>
    <w:r w:rsidRPr="0063625A">
      <w:rPr>
        <w:rFonts w:ascii="Times New Roman" w:hAnsi="Times New Roman" w:cs="Times New Roman"/>
        <w:bCs/>
        <w:sz w:val="20"/>
      </w:rPr>
      <w:fldChar w:fldCharType="begin"/>
    </w:r>
    <w:r w:rsidRPr="0063625A">
      <w:rPr>
        <w:rFonts w:ascii="Times New Roman" w:hAnsi="Times New Roman" w:cs="Times New Roman"/>
        <w:bCs/>
        <w:sz w:val="20"/>
      </w:rPr>
      <w:instrText xml:space="preserve"> PAGE  \* Arabic  \* MERGEFORMAT </w:instrText>
    </w:r>
    <w:r w:rsidRPr="0063625A">
      <w:rPr>
        <w:rFonts w:ascii="Times New Roman" w:hAnsi="Times New Roman" w:cs="Times New Roman"/>
        <w:bCs/>
        <w:sz w:val="20"/>
      </w:rPr>
      <w:fldChar w:fldCharType="separate"/>
    </w:r>
    <w:r w:rsidR="00603833">
      <w:rPr>
        <w:rFonts w:ascii="Times New Roman" w:hAnsi="Times New Roman" w:cs="Times New Roman"/>
        <w:bCs/>
        <w:noProof/>
        <w:sz w:val="20"/>
      </w:rPr>
      <w:t>2</w:t>
    </w:r>
    <w:r w:rsidRPr="0063625A">
      <w:rPr>
        <w:rFonts w:ascii="Times New Roman" w:hAnsi="Times New Roman" w:cs="Times New Roman"/>
        <w:bCs/>
        <w:sz w:val="20"/>
      </w:rPr>
      <w:fldChar w:fldCharType="end"/>
    </w:r>
    <w:r w:rsidRPr="0063625A">
      <w:rPr>
        <w:rFonts w:ascii="Times New Roman" w:hAnsi="Times New Roman" w:cs="Times New Roman"/>
        <w:sz w:val="20"/>
      </w:rPr>
      <w:t xml:space="preserve"> of </w:t>
    </w:r>
    <w:r w:rsidRPr="0063625A">
      <w:rPr>
        <w:rFonts w:ascii="Times New Roman" w:hAnsi="Times New Roman" w:cs="Times New Roman"/>
        <w:bCs/>
        <w:sz w:val="20"/>
      </w:rPr>
      <w:fldChar w:fldCharType="begin"/>
    </w:r>
    <w:r w:rsidRPr="0063625A">
      <w:rPr>
        <w:rFonts w:ascii="Times New Roman" w:hAnsi="Times New Roman" w:cs="Times New Roman"/>
        <w:bCs/>
        <w:sz w:val="20"/>
      </w:rPr>
      <w:instrText xml:space="preserve"> NUMPAGES  \* Arabic  \* MERGEFORMAT </w:instrText>
    </w:r>
    <w:r w:rsidRPr="0063625A">
      <w:rPr>
        <w:rFonts w:ascii="Times New Roman" w:hAnsi="Times New Roman" w:cs="Times New Roman"/>
        <w:bCs/>
        <w:sz w:val="20"/>
      </w:rPr>
      <w:fldChar w:fldCharType="separate"/>
    </w:r>
    <w:r w:rsidR="00603833">
      <w:rPr>
        <w:rFonts w:ascii="Times New Roman" w:hAnsi="Times New Roman" w:cs="Times New Roman"/>
        <w:bCs/>
        <w:noProof/>
        <w:sz w:val="20"/>
      </w:rPr>
      <w:t>2</w:t>
    </w:r>
    <w:r w:rsidRPr="0063625A">
      <w:rPr>
        <w:rFonts w:ascii="Times New Roman" w:hAnsi="Times New Roman" w:cs="Times New Roman"/>
        <w:bCs/>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25A" w:rsidRDefault="0063625A">
    <w:pPr>
      <w:pStyle w:val="Header"/>
    </w:pPr>
    <w:r>
      <w:rPr>
        <w:noProof/>
      </w:rPr>
      <w:drawing>
        <wp:inline distT="0" distB="0" distL="0" distR="0">
          <wp:extent cx="988580" cy="16306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E Top w Chicago Address.jpg"/>
                  <pic:cNvPicPr/>
                </pic:nvPicPr>
                <pic:blipFill rotWithShape="1">
                  <a:blip r:embed="rId1" cstate="print">
                    <a:extLst>
                      <a:ext uri="{28A0092B-C50C-407E-A947-70E740481C1C}">
                        <a14:useLocalDpi xmlns:a14="http://schemas.microsoft.com/office/drawing/2010/main" val="0"/>
                      </a:ext>
                    </a:extLst>
                  </a:blip>
                  <a:srcRect l="6944" t="7414" r="6667" b="4138"/>
                  <a:stretch/>
                </pic:blipFill>
                <pic:spPr bwMode="auto">
                  <a:xfrm>
                    <a:off x="0" y="0"/>
                    <a:ext cx="997662" cy="1645661"/>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45720" distB="45720" distL="114300" distR="114300" simplePos="0" relativeHeight="251659264" behindDoc="0" locked="0" layoutInCell="1" allowOverlap="1" wp14:anchorId="089A048B" wp14:editId="17ACF84E">
              <wp:simplePos x="0" y="0"/>
              <wp:positionH relativeFrom="margin">
                <wp:align>right</wp:align>
              </wp:positionH>
              <wp:positionV relativeFrom="paragraph">
                <wp:posOffset>15240</wp:posOffset>
              </wp:positionV>
              <wp:extent cx="236093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3625A" w:rsidRPr="0063625A" w:rsidRDefault="0063625A" w:rsidP="0063625A">
                          <w:pPr>
                            <w:pStyle w:val="NoSpacing"/>
                            <w:jc w:val="right"/>
                            <w:rPr>
                              <w:rFonts w:ascii="Times New Roman" w:hAnsi="Times New Roman" w:cs="Times New Roman"/>
                              <w:sz w:val="24"/>
                              <w:szCs w:val="24"/>
                              <w:u w:val="single"/>
                            </w:rPr>
                          </w:pPr>
                          <w:r w:rsidRPr="0063625A">
                            <w:rPr>
                              <w:rFonts w:ascii="Times New Roman" w:hAnsi="Times New Roman" w:cs="Times New Roman"/>
                              <w:sz w:val="24"/>
                              <w:szCs w:val="24"/>
                              <w:u w:val="single"/>
                            </w:rPr>
                            <w:t>Contact</w:t>
                          </w:r>
                        </w:p>
                        <w:p w:rsidR="0063625A" w:rsidRDefault="0063625A" w:rsidP="0063625A">
                          <w:pPr>
                            <w:pStyle w:val="NoSpacing"/>
                            <w:jc w:val="right"/>
                            <w:rPr>
                              <w:rFonts w:ascii="Times New Roman" w:hAnsi="Times New Roman" w:cs="Times New Roman"/>
                              <w:sz w:val="24"/>
                              <w:szCs w:val="24"/>
                            </w:rPr>
                          </w:pPr>
                          <w:r w:rsidRPr="0063625A">
                            <w:rPr>
                              <w:rFonts w:ascii="Times New Roman" w:hAnsi="Times New Roman" w:cs="Times New Roman"/>
                              <w:sz w:val="24"/>
                              <w:szCs w:val="24"/>
                            </w:rPr>
                            <w:t>Steven</w:t>
                          </w:r>
                          <w:r>
                            <w:rPr>
                              <w:rFonts w:ascii="Times New Roman" w:hAnsi="Times New Roman" w:cs="Times New Roman"/>
                              <w:sz w:val="24"/>
                              <w:szCs w:val="24"/>
                            </w:rPr>
                            <w:t xml:space="preserve"> Baldridge</w:t>
                          </w:r>
                        </w:p>
                        <w:p w:rsidR="0063625A" w:rsidRDefault="0063625A" w:rsidP="0063625A">
                          <w:pPr>
                            <w:pStyle w:val="NoSpacing"/>
                            <w:jc w:val="right"/>
                            <w:rPr>
                              <w:rFonts w:ascii="Times New Roman" w:hAnsi="Times New Roman" w:cs="Times New Roman"/>
                              <w:sz w:val="24"/>
                              <w:szCs w:val="24"/>
                            </w:rPr>
                          </w:pPr>
                          <w:r>
                            <w:rPr>
                              <w:rFonts w:ascii="Times New Roman" w:hAnsi="Times New Roman" w:cs="Times New Roman"/>
                              <w:sz w:val="24"/>
                              <w:szCs w:val="24"/>
                            </w:rPr>
                            <w:t>President</w:t>
                          </w:r>
                        </w:p>
                        <w:p w:rsidR="0063625A" w:rsidRDefault="0063625A" w:rsidP="0063625A">
                          <w:pPr>
                            <w:pStyle w:val="NoSpacing"/>
                            <w:jc w:val="right"/>
                            <w:rPr>
                              <w:rFonts w:ascii="Times New Roman" w:hAnsi="Times New Roman" w:cs="Times New Roman"/>
                              <w:sz w:val="24"/>
                              <w:szCs w:val="24"/>
                            </w:rPr>
                          </w:pPr>
                          <w:r>
                            <w:rPr>
                              <w:rFonts w:ascii="Times New Roman" w:hAnsi="Times New Roman" w:cs="Times New Roman"/>
                              <w:sz w:val="24"/>
                              <w:szCs w:val="24"/>
                            </w:rPr>
                            <w:t>Baldridge &amp; Associates Structural Engineering, Inc. (BASE)</w:t>
                          </w:r>
                        </w:p>
                        <w:p w:rsidR="0063625A" w:rsidRDefault="0063625A" w:rsidP="0063625A">
                          <w:pPr>
                            <w:pStyle w:val="NoSpacing"/>
                            <w:jc w:val="right"/>
                            <w:rPr>
                              <w:rFonts w:ascii="Times New Roman" w:hAnsi="Times New Roman" w:cs="Times New Roman"/>
                              <w:sz w:val="24"/>
                              <w:szCs w:val="24"/>
                            </w:rPr>
                          </w:pPr>
                          <w:r w:rsidRPr="0063625A">
                            <w:rPr>
                              <w:rFonts w:ascii="Times New Roman" w:hAnsi="Times New Roman" w:cs="Times New Roman"/>
                              <w:sz w:val="24"/>
                              <w:szCs w:val="24"/>
                            </w:rPr>
                            <w:t>sb@baseengr.com</w:t>
                          </w:r>
                        </w:p>
                        <w:p w:rsidR="0063625A" w:rsidRPr="0063625A" w:rsidRDefault="0063625A" w:rsidP="0063625A">
                          <w:pPr>
                            <w:pStyle w:val="NoSpacing"/>
                            <w:jc w:val="right"/>
                            <w:rPr>
                              <w:rFonts w:ascii="Times New Roman" w:hAnsi="Times New Roman" w:cs="Times New Roman"/>
                              <w:sz w:val="24"/>
                              <w:szCs w:val="24"/>
                            </w:rPr>
                          </w:pPr>
                          <w:r>
                            <w:rPr>
                              <w:rFonts w:ascii="Times New Roman" w:hAnsi="Times New Roman" w:cs="Times New Roman"/>
                              <w:sz w:val="24"/>
                              <w:szCs w:val="24"/>
                            </w:rPr>
                            <w:t>808.478.3843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89A048B" id="_x0000_t202" coordsize="21600,21600" o:spt="202" path="m,l,21600r21600,l21600,xe">
              <v:stroke joinstyle="miter"/>
              <v:path gradientshapeok="t" o:connecttype="rect"/>
            </v:shapetype>
            <v:shape id="_x0000_s1029" type="#_x0000_t202" style="position:absolute;margin-left:134.7pt;margin-top:1.2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" filled="f" stroked="f">
              <v:textbox style="mso-fit-shape-to-text:t">
                <w:txbxContent>
                  <w:p w:rsidR="0063625A" w:rsidRPr="0063625A" w:rsidRDefault="0063625A" w:rsidP="0063625A">
                    <w:pPr>
                      <w:pStyle w:val="NoSpacing"/>
                      <w:jc w:val="right"/>
                      <w:rPr>
                        <w:rFonts w:ascii="Times New Roman" w:hAnsi="Times New Roman" w:cs="Times New Roman"/>
                        <w:sz w:val="24"/>
                        <w:szCs w:val="24"/>
                        <w:u w:val="single"/>
                      </w:rPr>
                    </w:pPr>
                    <w:r w:rsidRPr="0063625A">
                      <w:rPr>
                        <w:rFonts w:ascii="Times New Roman" w:hAnsi="Times New Roman" w:cs="Times New Roman"/>
                        <w:sz w:val="24"/>
                        <w:szCs w:val="24"/>
                        <w:u w:val="single"/>
                      </w:rPr>
                      <w:t>Contact</w:t>
                    </w:r>
                  </w:p>
                  <w:p w:rsidR="0063625A" w:rsidRDefault="0063625A" w:rsidP="0063625A">
                    <w:pPr>
                      <w:pStyle w:val="NoSpacing"/>
                      <w:jc w:val="right"/>
                      <w:rPr>
                        <w:rFonts w:ascii="Times New Roman" w:hAnsi="Times New Roman" w:cs="Times New Roman"/>
                        <w:sz w:val="24"/>
                        <w:szCs w:val="24"/>
                      </w:rPr>
                    </w:pPr>
                    <w:r w:rsidRPr="0063625A">
                      <w:rPr>
                        <w:rFonts w:ascii="Times New Roman" w:hAnsi="Times New Roman" w:cs="Times New Roman"/>
                        <w:sz w:val="24"/>
                        <w:szCs w:val="24"/>
                      </w:rPr>
                      <w:t>Steven</w:t>
                    </w:r>
                    <w:r>
                      <w:rPr>
                        <w:rFonts w:ascii="Times New Roman" w:hAnsi="Times New Roman" w:cs="Times New Roman"/>
                        <w:sz w:val="24"/>
                        <w:szCs w:val="24"/>
                      </w:rPr>
                      <w:t xml:space="preserve"> Baldridge</w:t>
                    </w:r>
                  </w:p>
                  <w:p w:rsidR="0063625A" w:rsidRDefault="0063625A" w:rsidP="0063625A">
                    <w:pPr>
                      <w:pStyle w:val="NoSpacing"/>
                      <w:jc w:val="right"/>
                      <w:rPr>
                        <w:rFonts w:ascii="Times New Roman" w:hAnsi="Times New Roman" w:cs="Times New Roman"/>
                        <w:sz w:val="24"/>
                        <w:szCs w:val="24"/>
                      </w:rPr>
                    </w:pPr>
                    <w:r>
                      <w:rPr>
                        <w:rFonts w:ascii="Times New Roman" w:hAnsi="Times New Roman" w:cs="Times New Roman"/>
                        <w:sz w:val="24"/>
                        <w:szCs w:val="24"/>
                      </w:rPr>
                      <w:t>President</w:t>
                    </w:r>
                  </w:p>
                  <w:p w:rsidR="0063625A" w:rsidRDefault="0063625A" w:rsidP="0063625A">
                    <w:pPr>
                      <w:pStyle w:val="NoSpacing"/>
                      <w:jc w:val="right"/>
                      <w:rPr>
                        <w:rFonts w:ascii="Times New Roman" w:hAnsi="Times New Roman" w:cs="Times New Roman"/>
                        <w:sz w:val="24"/>
                        <w:szCs w:val="24"/>
                      </w:rPr>
                    </w:pPr>
                    <w:r>
                      <w:rPr>
                        <w:rFonts w:ascii="Times New Roman" w:hAnsi="Times New Roman" w:cs="Times New Roman"/>
                        <w:sz w:val="24"/>
                        <w:szCs w:val="24"/>
                      </w:rPr>
                      <w:t>Baldridge &amp; Associates Structural Engineering, Inc. (BASE)</w:t>
                    </w:r>
                  </w:p>
                  <w:p w:rsidR="0063625A" w:rsidRDefault="0063625A" w:rsidP="0063625A">
                    <w:pPr>
                      <w:pStyle w:val="NoSpacing"/>
                      <w:jc w:val="right"/>
                      <w:rPr>
                        <w:rFonts w:ascii="Times New Roman" w:hAnsi="Times New Roman" w:cs="Times New Roman"/>
                        <w:sz w:val="24"/>
                        <w:szCs w:val="24"/>
                      </w:rPr>
                    </w:pPr>
                    <w:r w:rsidRPr="0063625A">
                      <w:rPr>
                        <w:rFonts w:ascii="Times New Roman" w:hAnsi="Times New Roman" w:cs="Times New Roman"/>
                        <w:sz w:val="24"/>
                        <w:szCs w:val="24"/>
                      </w:rPr>
                      <w:t>sb@baseengr.com</w:t>
                    </w:r>
                  </w:p>
                  <w:p w:rsidR="0063625A" w:rsidRPr="0063625A" w:rsidRDefault="0063625A" w:rsidP="0063625A">
                    <w:pPr>
                      <w:pStyle w:val="NoSpacing"/>
                      <w:jc w:val="right"/>
                      <w:rPr>
                        <w:rFonts w:ascii="Times New Roman" w:hAnsi="Times New Roman" w:cs="Times New Roman"/>
                        <w:sz w:val="24"/>
                        <w:szCs w:val="24"/>
                      </w:rPr>
                    </w:pPr>
                    <w:r>
                      <w:rPr>
                        <w:rFonts w:ascii="Times New Roman" w:hAnsi="Times New Roman" w:cs="Times New Roman"/>
                        <w:sz w:val="24"/>
                        <w:szCs w:val="24"/>
                      </w:rPr>
                      <w:t>808.478.3843</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25A"/>
    <w:rsid w:val="001E00C4"/>
    <w:rsid w:val="00603833"/>
    <w:rsid w:val="0063625A"/>
    <w:rsid w:val="00BA5099"/>
    <w:rsid w:val="00E840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2AC7A70-0735-43AD-9EDD-DD72D15D0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2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2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25A"/>
  </w:style>
  <w:style w:type="paragraph" w:styleId="Footer">
    <w:name w:val="footer"/>
    <w:basedOn w:val="Normal"/>
    <w:link w:val="FooterChar"/>
    <w:uiPriority w:val="99"/>
    <w:unhideWhenUsed/>
    <w:rsid w:val="006362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25A"/>
  </w:style>
  <w:style w:type="paragraph" w:styleId="NoSpacing">
    <w:name w:val="No Spacing"/>
    <w:uiPriority w:val="1"/>
    <w:qFormat/>
    <w:rsid w:val="0063625A"/>
    <w:pPr>
      <w:spacing w:after="0" w:line="240" w:lineRule="auto"/>
    </w:pPr>
  </w:style>
  <w:style w:type="character" w:styleId="Hyperlink">
    <w:name w:val="Hyperlink"/>
    <w:basedOn w:val="DefaultParagraphFont"/>
    <w:uiPriority w:val="99"/>
    <w:unhideWhenUsed/>
    <w:rsid w:val="006362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baseengr.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Humay</dc:creator>
  <cp:keywords/>
  <dc:description/>
  <cp:lastModifiedBy>Serena Humay</cp:lastModifiedBy>
  <cp:revision>4</cp:revision>
  <dcterms:created xsi:type="dcterms:W3CDTF">2016-11-01T23:35:00Z</dcterms:created>
  <dcterms:modified xsi:type="dcterms:W3CDTF">2016-11-02T01:22:00Z</dcterms:modified>
</cp:coreProperties>
</file>